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0C" w:rsidRDefault="00A4550C" w:rsidP="00A4550C">
      <w:pPr>
        <w:jc w:val="right"/>
        <w:rPr>
          <w:rFonts w:ascii="Arial" w:hAnsi="Arial" w:cs="Arial"/>
          <w:color w:val="4F81BD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262890</wp:posOffset>
            </wp:positionV>
            <wp:extent cx="169545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F81BD"/>
          <w:sz w:val="40"/>
          <w:szCs w:val="40"/>
          <w:u w:val="single"/>
          <w:lang w:val="en-GB"/>
        </w:rPr>
        <w:t>Kimberley Town Council</w:t>
      </w:r>
    </w:p>
    <w:p w:rsidR="00A4550C" w:rsidRDefault="00A4550C" w:rsidP="00A4550C">
      <w:pPr>
        <w:ind w:left="-567"/>
        <w:jc w:val="right"/>
        <w:rPr>
          <w:rFonts w:ascii="Arial" w:hAnsi="Arial" w:cs="Arial"/>
          <w:lang w:val="en-GB"/>
        </w:rPr>
      </w:pPr>
    </w:p>
    <w:p w:rsidR="00A4550C" w:rsidRDefault="00A4550C" w:rsidP="00A4550C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Office:</w:t>
      </w:r>
    </w:p>
    <w:p w:rsidR="00A4550C" w:rsidRDefault="00A4550C" w:rsidP="00A4550C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Parish Hall</w:t>
      </w:r>
    </w:p>
    <w:p w:rsidR="00A4550C" w:rsidRDefault="00A4550C" w:rsidP="00A4550C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Newdigate Street</w:t>
      </w:r>
    </w:p>
    <w:p w:rsidR="00A4550C" w:rsidRDefault="00A4550C" w:rsidP="00A4550C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Kimberley</w:t>
      </w:r>
    </w:p>
    <w:p w:rsidR="00A4550C" w:rsidRDefault="00A4550C" w:rsidP="00A4550C">
      <w:pPr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Nottingham</w:t>
      </w:r>
    </w:p>
    <w:p w:rsidR="00A4550C" w:rsidRDefault="00A4550C" w:rsidP="00A4550C">
      <w:pPr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NG16 2NJ</w:t>
      </w:r>
    </w:p>
    <w:p w:rsidR="00A4550C" w:rsidRDefault="00A4550C" w:rsidP="00A4550C">
      <w:pPr>
        <w:jc w:val="right"/>
        <w:rPr>
          <w:rFonts w:ascii="Arial" w:hAnsi="Arial" w:cs="Arial"/>
          <w:lang w:val="de-DE"/>
        </w:rPr>
      </w:pPr>
    </w:p>
    <w:p w:rsidR="00A4550C" w:rsidRDefault="00A4550C" w:rsidP="00A4550C">
      <w:pPr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Tel: (0115) 9382733</w:t>
      </w:r>
    </w:p>
    <w:p w:rsidR="00A4550C" w:rsidRDefault="00A4550C" w:rsidP="00A4550C">
      <w:pPr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theclerk@kimberley-tc.gov.uk</w:t>
      </w:r>
    </w:p>
    <w:p w:rsidR="00982358" w:rsidRDefault="00982358"/>
    <w:p w:rsidR="00A4550C" w:rsidRDefault="00A4550C"/>
    <w:p w:rsidR="00A4550C" w:rsidRDefault="00A4550C"/>
    <w:p w:rsidR="00A4550C" w:rsidRDefault="00A4550C"/>
    <w:p w:rsidR="00A4550C" w:rsidRDefault="00A4550C" w:rsidP="00A4550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PUBLIC NOTICE</w:t>
      </w:r>
    </w:p>
    <w:p w:rsidR="00A4550C" w:rsidRDefault="00A4550C" w:rsidP="00A4550C">
      <w:pPr>
        <w:jc w:val="center"/>
        <w:rPr>
          <w:b/>
          <w:sz w:val="48"/>
          <w:szCs w:val="48"/>
          <w:u w:val="single"/>
        </w:rPr>
      </w:pPr>
    </w:p>
    <w:p w:rsidR="00A4550C" w:rsidRDefault="00A4550C" w:rsidP="00A455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is with deep regret that His Royal Highness, Prince Philip passed away </w:t>
      </w:r>
      <w:r w:rsidR="009A4BBF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, 9</w:t>
      </w:r>
      <w:r w:rsidRPr="00A4550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April, 2021.</w:t>
      </w:r>
    </w:p>
    <w:p w:rsidR="00A4550C" w:rsidRDefault="00A4550C" w:rsidP="00A4550C">
      <w:pPr>
        <w:jc w:val="both"/>
        <w:rPr>
          <w:b/>
          <w:sz w:val="32"/>
          <w:szCs w:val="32"/>
        </w:rPr>
      </w:pPr>
    </w:p>
    <w:p w:rsidR="009A4BBF" w:rsidRDefault="00A4550C" w:rsidP="00A455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 Town Council has opened a book of remembrance for any member of the Kimberl</w:t>
      </w:r>
      <w:r w:rsidR="009A4BB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y Community to sign and express their respect and sadness for the loss of </w:t>
      </w:r>
      <w:r w:rsidR="009A4BBF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very well loved and respected Member of the Royal Family. This will be available in the Main </w:t>
      </w:r>
      <w:r w:rsidR="009A4BBF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oor frontage of the Parish Hall, Town Council Offices. </w:t>
      </w:r>
      <w:proofErr w:type="spellStart"/>
      <w:r>
        <w:rPr>
          <w:b/>
          <w:sz w:val="32"/>
          <w:szCs w:val="32"/>
        </w:rPr>
        <w:t>Newdigate</w:t>
      </w:r>
      <w:proofErr w:type="spellEnd"/>
      <w:r>
        <w:rPr>
          <w:b/>
          <w:sz w:val="32"/>
          <w:szCs w:val="32"/>
        </w:rPr>
        <w:t xml:space="preserve"> Street, K</w:t>
      </w:r>
      <w:r w:rsidR="009A4BBF">
        <w:rPr>
          <w:b/>
          <w:sz w:val="32"/>
          <w:szCs w:val="32"/>
        </w:rPr>
        <w:t>imberley, Nottinghamshire, between the hours of 10</w:t>
      </w:r>
      <w:r w:rsidR="00944403">
        <w:rPr>
          <w:b/>
          <w:sz w:val="32"/>
          <w:szCs w:val="32"/>
        </w:rPr>
        <w:t xml:space="preserve"> am</w:t>
      </w:r>
      <w:r w:rsidR="009A4BBF">
        <w:rPr>
          <w:b/>
          <w:sz w:val="32"/>
          <w:szCs w:val="32"/>
        </w:rPr>
        <w:t xml:space="preserve"> </w:t>
      </w:r>
      <w:r w:rsidR="00160C18">
        <w:rPr>
          <w:b/>
          <w:sz w:val="32"/>
          <w:szCs w:val="32"/>
        </w:rPr>
        <w:t>to 2 pm</w:t>
      </w:r>
      <w:r w:rsidR="009A4BBF">
        <w:rPr>
          <w:b/>
          <w:sz w:val="32"/>
          <w:szCs w:val="32"/>
        </w:rPr>
        <w:t xml:space="preserve"> from to</w:t>
      </w:r>
      <w:r w:rsidR="00944403">
        <w:rPr>
          <w:b/>
          <w:sz w:val="32"/>
          <w:szCs w:val="32"/>
        </w:rPr>
        <w:t>morrow</w:t>
      </w:r>
      <w:r w:rsidR="009A4BBF">
        <w:rPr>
          <w:b/>
          <w:sz w:val="32"/>
          <w:szCs w:val="32"/>
        </w:rPr>
        <w:t xml:space="preserve"> </w:t>
      </w:r>
      <w:r w:rsidR="00944403">
        <w:rPr>
          <w:b/>
          <w:sz w:val="32"/>
          <w:szCs w:val="32"/>
        </w:rPr>
        <w:t>10</w:t>
      </w:r>
      <w:r w:rsidR="009A4BBF" w:rsidRPr="009A4BBF">
        <w:rPr>
          <w:b/>
          <w:sz w:val="32"/>
          <w:szCs w:val="32"/>
          <w:vertAlign w:val="superscript"/>
        </w:rPr>
        <w:t>th</w:t>
      </w:r>
      <w:r w:rsidR="009A4BBF">
        <w:rPr>
          <w:b/>
          <w:sz w:val="32"/>
          <w:szCs w:val="32"/>
        </w:rPr>
        <w:t xml:space="preserve"> April, 2021 until the day after the Royal Funeral</w:t>
      </w:r>
    </w:p>
    <w:p w:rsidR="00944403" w:rsidRDefault="00944403" w:rsidP="00A4550C">
      <w:pPr>
        <w:jc w:val="both"/>
        <w:rPr>
          <w:b/>
          <w:sz w:val="32"/>
          <w:szCs w:val="32"/>
        </w:rPr>
      </w:pPr>
    </w:p>
    <w:p w:rsidR="00944403" w:rsidRDefault="00944403" w:rsidP="00A455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There will a wreath </w:t>
      </w:r>
      <w:proofErr w:type="gramStart"/>
      <w:r>
        <w:rPr>
          <w:b/>
          <w:sz w:val="32"/>
          <w:szCs w:val="32"/>
        </w:rPr>
        <w:t>laying</w:t>
      </w:r>
      <w:proofErr w:type="gramEnd"/>
      <w:r>
        <w:rPr>
          <w:b/>
          <w:sz w:val="32"/>
          <w:szCs w:val="32"/>
        </w:rPr>
        <w:t xml:space="preserve"> at the Toll Bar Square at 7pm, 10</w:t>
      </w:r>
      <w:r w:rsidRPr="0094440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April, 202</w:t>
      </w:r>
      <w:r w:rsidR="00160C1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Social distancing will be observed</w:t>
      </w:r>
    </w:p>
    <w:p w:rsidR="009A4BBF" w:rsidRDefault="009A4BBF" w:rsidP="00A4550C">
      <w:pPr>
        <w:jc w:val="both"/>
        <w:rPr>
          <w:b/>
          <w:sz w:val="32"/>
          <w:szCs w:val="32"/>
        </w:rPr>
      </w:pPr>
    </w:p>
    <w:p w:rsidR="009A4BBF" w:rsidRDefault="009A4BBF" w:rsidP="00A455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Given this 10th April, 2021 by the undersigned</w:t>
      </w:r>
    </w:p>
    <w:p w:rsidR="009A4BBF" w:rsidRDefault="009A4BBF" w:rsidP="00A4550C">
      <w:pPr>
        <w:jc w:val="both"/>
        <w:rPr>
          <w:b/>
          <w:sz w:val="32"/>
          <w:szCs w:val="32"/>
        </w:rPr>
      </w:pPr>
    </w:p>
    <w:p w:rsidR="009A4BBF" w:rsidRDefault="009A4BBF" w:rsidP="00A455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Malcolm Plumb</w:t>
      </w:r>
    </w:p>
    <w:p w:rsidR="009A4BBF" w:rsidRDefault="009A4BBF" w:rsidP="00A4550C">
      <w:pPr>
        <w:jc w:val="both"/>
        <w:rPr>
          <w:b/>
          <w:sz w:val="32"/>
          <w:szCs w:val="32"/>
        </w:rPr>
      </w:pPr>
    </w:p>
    <w:p w:rsidR="00A4550C" w:rsidRPr="00A4550C" w:rsidRDefault="009A4BBF" w:rsidP="00A455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Acting Town Council</w:t>
      </w:r>
      <w:r w:rsidR="00A4550C">
        <w:rPr>
          <w:b/>
          <w:sz w:val="32"/>
          <w:szCs w:val="32"/>
        </w:rPr>
        <w:t xml:space="preserve"> </w:t>
      </w:r>
    </w:p>
    <w:sectPr w:rsidR="00A4550C" w:rsidRPr="00A4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0C"/>
    <w:rsid w:val="00160C18"/>
    <w:rsid w:val="007D57A2"/>
    <w:rsid w:val="00944403"/>
    <w:rsid w:val="00982358"/>
    <w:rsid w:val="009A4BBF"/>
    <w:rsid w:val="00A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2021-04-09T12:23:00Z</cp:lastPrinted>
  <dcterms:created xsi:type="dcterms:W3CDTF">2021-04-09T11:36:00Z</dcterms:created>
  <dcterms:modified xsi:type="dcterms:W3CDTF">2021-04-09T12:03:00Z</dcterms:modified>
</cp:coreProperties>
</file>